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1FB624" w14:textId="64EEF020" w:rsidR="00E1573A" w:rsidRDefault="00BA47F4" w:rsidP="00BA47F4">
      <w:pPr>
        <w:pStyle w:val="Title"/>
      </w:pPr>
      <w:r>
        <w:tab/>
      </w:r>
      <w:r w:rsidRPr="00B96756">
        <w:rPr>
          <w:color w:val="FF0000"/>
        </w:rPr>
        <w:t xml:space="preserve">Emergency Management Evacuation </w:t>
      </w:r>
    </w:p>
    <w:p w14:paraId="34680ECC" w14:textId="77777777" w:rsidR="00BA47F4" w:rsidRDefault="00BA47F4" w:rsidP="00BA47F4"/>
    <w:p w14:paraId="1B8722AB" w14:textId="796BDE8C" w:rsidR="000154EB" w:rsidRDefault="000154EB" w:rsidP="00BA47F4">
      <w:r w:rsidRPr="004C5B6E">
        <w:rPr>
          <w:b/>
          <w:bCs/>
        </w:rPr>
        <w:t>Date:</w:t>
      </w:r>
      <w:r>
        <w:t xml:space="preserve"> 03/06/2024</w:t>
      </w:r>
    </w:p>
    <w:p w14:paraId="6A27DAA3" w14:textId="5F9287C3" w:rsidR="000154EB" w:rsidRDefault="000154EB" w:rsidP="00BA47F4">
      <w:r w:rsidRPr="004C5B6E">
        <w:rPr>
          <w:b/>
          <w:bCs/>
        </w:rPr>
        <w:t>Scope and application:</w:t>
      </w:r>
      <w:r>
        <w:t xml:space="preserve"> In the event of emergency events such as: fire, smoke, chemical spills, bomb threats, electrical outages, security breaches, </w:t>
      </w:r>
      <w:r w:rsidR="004C5B6E">
        <w:t>natural disasters, personal threat, significant injuries, medical events and pandemics, this evacuation procedure must be followed.</w:t>
      </w:r>
    </w:p>
    <w:p w14:paraId="015F724B" w14:textId="2EE978C3" w:rsidR="000154EB" w:rsidRDefault="000154EB" w:rsidP="00BA47F4">
      <w:pPr>
        <w:rPr>
          <w:b/>
          <w:bCs/>
        </w:rPr>
      </w:pPr>
      <w:r w:rsidRPr="004C5B6E">
        <w:rPr>
          <w:b/>
          <w:bCs/>
        </w:rPr>
        <w:t>Emergency contacts:</w:t>
      </w:r>
    </w:p>
    <w:p w14:paraId="144BC645" w14:textId="4FE34DEE" w:rsidR="004C5B6E" w:rsidRDefault="004C5B6E" w:rsidP="004C5B6E">
      <w:pPr>
        <w:pStyle w:val="ListParagraph"/>
        <w:numPr>
          <w:ilvl w:val="0"/>
          <w:numId w:val="2"/>
        </w:numPr>
      </w:pPr>
      <w:r>
        <w:t>Emergency services</w:t>
      </w:r>
      <w:r>
        <w:tab/>
      </w:r>
      <w:r>
        <w:tab/>
        <w:t>000</w:t>
      </w:r>
    </w:p>
    <w:p w14:paraId="2A2DF554" w14:textId="196666C0" w:rsidR="004C5B6E" w:rsidRDefault="004C5B6E" w:rsidP="004C5B6E">
      <w:pPr>
        <w:pStyle w:val="ListParagraph"/>
        <w:numPr>
          <w:ilvl w:val="0"/>
          <w:numId w:val="2"/>
        </w:numPr>
      </w:pPr>
      <w:r>
        <w:t>DCH Reception</w:t>
      </w:r>
      <w:r>
        <w:tab/>
      </w:r>
      <w:r>
        <w:tab/>
        <w:t>0417 467 734</w:t>
      </w:r>
    </w:p>
    <w:p w14:paraId="64BFA4FF" w14:textId="6479E511" w:rsidR="00335029" w:rsidRDefault="00335029" w:rsidP="004C5B6E">
      <w:pPr>
        <w:pStyle w:val="ListParagraph"/>
        <w:numPr>
          <w:ilvl w:val="0"/>
          <w:numId w:val="2"/>
        </w:numPr>
      </w:pPr>
      <w:r>
        <w:t>Little Gum</w:t>
      </w:r>
      <w:r w:rsidR="009A769C">
        <w:tab/>
      </w:r>
      <w:r w:rsidR="009A769C">
        <w:tab/>
      </w:r>
      <w:r w:rsidR="009A769C">
        <w:tab/>
        <w:t>0437 323 929</w:t>
      </w:r>
    </w:p>
    <w:p w14:paraId="3DA2F1D6" w14:textId="4DD95B6B" w:rsidR="004C5B6E" w:rsidRDefault="004C5B6E" w:rsidP="004C5B6E">
      <w:pPr>
        <w:pStyle w:val="ListParagraph"/>
        <w:numPr>
          <w:ilvl w:val="0"/>
          <w:numId w:val="2"/>
        </w:numPr>
      </w:pPr>
      <w:r>
        <w:t>Dromana Police Station</w:t>
      </w:r>
      <w:r>
        <w:tab/>
        <w:t>5987 2023</w:t>
      </w:r>
    </w:p>
    <w:p w14:paraId="49B8E0BD" w14:textId="1F2DAF3B" w:rsidR="004C5B6E" w:rsidRPr="004C5B6E" w:rsidRDefault="004C5B6E" w:rsidP="004C5B6E">
      <w:pPr>
        <w:pStyle w:val="ListParagraph"/>
        <w:numPr>
          <w:ilvl w:val="0"/>
          <w:numId w:val="2"/>
        </w:numPr>
      </w:pPr>
      <w:r>
        <w:t>Poison information</w:t>
      </w:r>
      <w:r>
        <w:tab/>
      </w:r>
      <w:r>
        <w:tab/>
        <w:t>131 126</w:t>
      </w:r>
    </w:p>
    <w:p w14:paraId="7070647F" w14:textId="70E7CD74" w:rsidR="000154EB" w:rsidRPr="004C5B6E" w:rsidRDefault="000154EB" w:rsidP="00BA47F4">
      <w:pPr>
        <w:rPr>
          <w:b/>
          <w:bCs/>
        </w:rPr>
      </w:pPr>
      <w:r w:rsidRPr="004C5B6E">
        <w:rPr>
          <w:b/>
          <w:bCs/>
        </w:rPr>
        <w:t>Emergency management team:</w:t>
      </w:r>
    </w:p>
    <w:p w14:paraId="2DD15194" w14:textId="77777777" w:rsidR="004C5B6E" w:rsidRDefault="004C5B6E" w:rsidP="004C5B6E">
      <w:pPr>
        <w:pStyle w:val="ListParagraph"/>
        <w:numPr>
          <w:ilvl w:val="0"/>
          <w:numId w:val="1"/>
        </w:numPr>
      </w:pPr>
      <w:r>
        <w:t>Tracey Trueman</w:t>
      </w:r>
    </w:p>
    <w:p w14:paraId="5233719B" w14:textId="77777777" w:rsidR="004C5B6E" w:rsidRDefault="004C5B6E" w:rsidP="004C5B6E">
      <w:pPr>
        <w:pStyle w:val="ListParagraph"/>
        <w:numPr>
          <w:ilvl w:val="0"/>
          <w:numId w:val="1"/>
        </w:numPr>
      </w:pPr>
      <w:r>
        <w:t>Kerrie Harris</w:t>
      </w:r>
    </w:p>
    <w:p w14:paraId="6CA5C05B" w14:textId="0137BD37" w:rsidR="004C5B6E" w:rsidRDefault="004C5B6E" w:rsidP="00BA47F4">
      <w:pPr>
        <w:pStyle w:val="ListParagraph"/>
        <w:numPr>
          <w:ilvl w:val="0"/>
          <w:numId w:val="1"/>
        </w:numPr>
      </w:pPr>
      <w:r>
        <w:t>Class Tutor</w:t>
      </w:r>
    </w:p>
    <w:p w14:paraId="3128863D" w14:textId="19DA88D4" w:rsidR="000154EB" w:rsidRPr="00B96756" w:rsidRDefault="000154EB" w:rsidP="00BA47F4">
      <w:pPr>
        <w:rPr>
          <w:b/>
          <w:bCs/>
        </w:rPr>
      </w:pPr>
      <w:r w:rsidRPr="00B96756">
        <w:rPr>
          <w:b/>
          <w:bCs/>
        </w:rPr>
        <w:t>Evacuation procedures:</w:t>
      </w:r>
    </w:p>
    <w:p w14:paraId="4BB6061C" w14:textId="17D04C8E" w:rsidR="004C5B6E" w:rsidRDefault="004C5B6E" w:rsidP="004C5B6E">
      <w:pPr>
        <w:pStyle w:val="ListParagraph"/>
        <w:numPr>
          <w:ilvl w:val="0"/>
          <w:numId w:val="1"/>
        </w:numPr>
      </w:pPr>
      <w:r>
        <w:t xml:space="preserve">Blow whistle to alert everyone </w:t>
      </w:r>
      <w:r>
        <w:t xml:space="preserve">- </w:t>
      </w:r>
      <w:r>
        <w:t xml:space="preserve">located on lanyard on </w:t>
      </w:r>
      <w:proofErr w:type="gramStart"/>
      <w:r>
        <w:t>desk</w:t>
      </w:r>
      <w:proofErr w:type="gramEnd"/>
    </w:p>
    <w:p w14:paraId="7A7A4D7A" w14:textId="4A0F5159" w:rsidR="009A769C" w:rsidRPr="00BA47F4" w:rsidRDefault="009A769C" w:rsidP="004C5B6E">
      <w:pPr>
        <w:pStyle w:val="ListParagraph"/>
        <w:numPr>
          <w:ilvl w:val="0"/>
          <w:numId w:val="1"/>
        </w:numPr>
      </w:pPr>
      <w:r>
        <w:t>Person in Control to nominate</w:t>
      </w:r>
      <w:r w:rsidR="00927CAC">
        <w:t xml:space="preserve"> </w:t>
      </w:r>
      <w:r w:rsidR="009841C6">
        <w:t xml:space="preserve">a </w:t>
      </w:r>
      <w:proofErr w:type="gramStart"/>
      <w:r w:rsidR="009841C6">
        <w:t>person</w:t>
      </w:r>
      <w:proofErr w:type="gramEnd"/>
    </w:p>
    <w:p w14:paraId="45AB3456" w14:textId="70471105" w:rsidR="004C5B6E" w:rsidRDefault="001E00FF" w:rsidP="004C5B6E">
      <w:pPr>
        <w:pStyle w:val="ListParagraph"/>
        <w:numPr>
          <w:ilvl w:val="0"/>
          <w:numId w:val="1"/>
        </w:numPr>
      </w:pPr>
      <w:r>
        <w:t>Nominated person</w:t>
      </w:r>
      <w:r w:rsidR="004C5B6E">
        <w:t xml:space="preserve"> to grab:</w:t>
      </w:r>
    </w:p>
    <w:p w14:paraId="27F7C4B1" w14:textId="10B11E83" w:rsidR="004C5B6E" w:rsidRDefault="004C5B6E" w:rsidP="004C5B6E">
      <w:pPr>
        <w:pStyle w:val="ListParagraph"/>
        <w:numPr>
          <w:ilvl w:val="0"/>
          <w:numId w:val="3"/>
        </w:numPr>
      </w:pPr>
      <w:r>
        <w:t>Emergency bag</w:t>
      </w:r>
    </w:p>
    <w:p w14:paraId="68ACF9C2" w14:textId="77777777" w:rsidR="004C5B6E" w:rsidRDefault="004C5B6E" w:rsidP="004C5B6E">
      <w:pPr>
        <w:pStyle w:val="ListParagraph"/>
        <w:numPr>
          <w:ilvl w:val="0"/>
          <w:numId w:val="3"/>
        </w:numPr>
      </w:pPr>
      <w:r>
        <w:t>Duress Lanyard</w:t>
      </w:r>
    </w:p>
    <w:p w14:paraId="5B7DD636" w14:textId="77777777" w:rsidR="004C5B6E" w:rsidRDefault="004C5B6E" w:rsidP="004C5B6E">
      <w:pPr>
        <w:pStyle w:val="ListParagraph"/>
        <w:numPr>
          <w:ilvl w:val="0"/>
          <w:numId w:val="3"/>
        </w:numPr>
      </w:pPr>
      <w:r>
        <w:t>Class lists</w:t>
      </w:r>
    </w:p>
    <w:p w14:paraId="04801127" w14:textId="77777777" w:rsidR="00B96756" w:rsidRDefault="004C5B6E" w:rsidP="004C5B6E">
      <w:pPr>
        <w:pStyle w:val="ListParagraph"/>
        <w:numPr>
          <w:ilvl w:val="0"/>
          <w:numId w:val="3"/>
        </w:numPr>
      </w:pPr>
      <w:r>
        <w:t xml:space="preserve">Sign-in </w:t>
      </w:r>
      <w:proofErr w:type="gramStart"/>
      <w:r>
        <w:t>register</w:t>
      </w:r>
      <w:proofErr w:type="gramEnd"/>
    </w:p>
    <w:p w14:paraId="65F0013C" w14:textId="77777777" w:rsidR="00B32D29" w:rsidRDefault="00B32D29" w:rsidP="00B32D29">
      <w:pPr>
        <w:pStyle w:val="ListParagraph"/>
        <w:numPr>
          <w:ilvl w:val="0"/>
          <w:numId w:val="1"/>
        </w:numPr>
      </w:pPr>
      <w:r>
        <w:t>Person in control to retrieve:</w:t>
      </w:r>
    </w:p>
    <w:p w14:paraId="39900AA8" w14:textId="3C2DED4E" w:rsidR="00B96756" w:rsidRDefault="00B96756" w:rsidP="00B32D29">
      <w:pPr>
        <w:pStyle w:val="ListParagraph"/>
        <w:numPr>
          <w:ilvl w:val="0"/>
          <w:numId w:val="3"/>
        </w:numPr>
      </w:pPr>
      <w:r>
        <w:t xml:space="preserve">Red mobile phone – located in top drawer of reception desk. This phone is the only phone to call 000 for emergency assistance by person in control. No other phones to be </w:t>
      </w:r>
      <w:proofErr w:type="gramStart"/>
      <w:r>
        <w:t>used</w:t>
      </w:r>
      <w:proofErr w:type="gramEnd"/>
    </w:p>
    <w:p w14:paraId="6C760F75" w14:textId="7BDB1EC6" w:rsidR="004C5B6E" w:rsidRDefault="00B32D29" w:rsidP="00B96756">
      <w:pPr>
        <w:pStyle w:val="ListParagraph"/>
        <w:numPr>
          <w:ilvl w:val="0"/>
          <w:numId w:val="1"/>
        </w:numPr>
      </w:pPr>
      <w:r>
        <w:t>Nominated person</w:t>
      </w:r>
      <w:r w:rsidR="00B96756">
        <w:t xml:space="preserve"> is to walk everyone out of the building in a calm and orderly fashion via exit gate at 15 Gibson St</w:t>
      </w:r>
    </w:p>
    <w:p w14:paraId="4A312C0D" w14:textId="3CE38C3C" w:rsidR="00B96756" w:rsidRDefault="00B96756" w:rsidP="00B96756">
      <w:pPr>
        <w:pStyle w:val="ListParagraph"/>
        <w:numPr>
          <w:ilvl w:val="0"/>
          <w:numId w:val="1"/>
        </w:numPr>
      </w:pPr>
      <w:r>
        <w:t xml:space="preserve">Everyone is to assemble in this carpark. If this is unsafe, assembly location </w:t>
      </w:r>
      <w:r w:rsidR="00707894">
        <w:t xml:space="preserve">#2 is next door at the Church carpark on </w:t>
      </w:r>
      <w:proofErr w:type="spellStart"/>
      <w:r w:rsidR="00707894">
        <w:t>cnr</w:t>
      </w:r>
      <w:proofErr w:type="spellEnd"/>
      <w:r w:rsidR="00707894">
        <w:t xml:space="preserve"> Gibson &amp; Pier Streets.</w:t>
      </w:r>
    </w:p>
    <w:p w14:paraId="6F541948" w14:textId="74752D58" w:rsidR="00707894" w:rsidRDefault="00707894" w:rsidP="00B96756">
      <w:pPr>
        <w:pStyle w:val="ListParagraph"/>
        <w:numPr>
          <w:ilvl w:val="0"/>
          <w:numId w:val="1"/>
        </w:numPr>
      </w:pPr>
      <w:r>
        <w:t xml:space="preserve">Alternative exit via Beach Street gate, located behind childcare portable </w:t>
      </w:r>
      <w:proofErr w:type="gramStart"/>
      <w:r>
        <w:t>building</w:t>
      </w:r>
      <w:proofErr w:type="gramEnd"/>
    </w:p>
    <w:p w14:paraId="2062F23A" w14:textId="7D5E8987" w:rsidR="007D78E0" w:rsidRDefault="007D78E0" w:rsidP="00B96756">
      <w:pPr>
        <w:pStyle w:val="ListParagraph"/>
        <w:numPr>
          <w:ilvl w:val="0"/>
          <w:numId w:val="1"/>
        </w:numPr>
      </w:pPr>
      <w:r>
        <w:t xml:space="preserve">Wait for emergency services and follow </w:t>
      </w:r>
      <w:proofErr w:type="gramStart"/>
      <w:r>
        <w:t>instructions</w:t>
      </w:r>
      <w:proofErr w:type="gramEnd"/>
    </w:p>
    <w:p w14:paraId="556E20A4" w14:textId="1DCFC66A" w:rsidR="00F3791A" w:rsidRDefault="00293EC2" w:rsidP="00F3791A">
      <w:pPr>
        <w:pStyle w:val="ListParagraph"/>
        <w:numPr>
          <w:ilvl w:val="0"/>
          <w:numId w:val="1"/>
        </w:numPr>
      </w:pPr>
      <w:r>
        <w:t xml:space="preserve">Use contents of Emergency bag </w:t>
      </w:r>
      <w:r w:rsidR="00F3791A">
        <w:t xml:space="preserve">as </w:t>
      </w:r>
      <w:proofErr w:type="gramStart"/>
      <w:r w:rsidR="00F3791A">
        <w:t>required</w:t>
      </w:r>
      <w:proofErr w:type="gramEnd"/>
    </w:p>
    <w:p w14:paraId="5B2CB786" w14:textId="2CFA99A1" w:rsidR="00707894" w:rsidRDefault="00707894" w:rsidP="00B96756">
      <w:pPr>
        <w:pStyle w:val="ListParagraph"/>
        <w:numPr>
          <w:ilvl w:val="0"/>
          <w:numId w:val="1"/>
        </w:numPr>
      </w:pPr>
      <w:r>
        <w:t xml:space="preserve">If safe, person in control is to check all rooms to ensure the building is </w:t>
      </w:r>
      <w:proofErr w:type="gramStart"/>
      <w:r>
        <w:t>empty</w:t>
      </w:r>
      <w:proofErr w:type="gramEnd"/>
    </w:p>
    <w:p w14:paraId="05188C20" w14:textId="2A3DFFAA" w:rsidR="00ED311D" w:rsidRDefault="00ED311D" w:rsidP="00B96756">
      <w:pPr>
        <w:pStyle w:val="ListParagraph"/>
        <w:numPr>
          <w:ilvl w:val="0"/>
          <w:numId w:val="1"/>
        </w:numPr>
      </w:pPr>
      <w:r>
        <w:t xml:space="preserve">Person in control along with Emergency Services is to decide on </w:t>
      </w:r>
      <w:r w:rsidR="00C25CAD">
        <w:t>the safety of the</w:t>
      </w:r>
      <w:r w:rsidR="00313231">
        <w:t xml:space="preserve"> facility and when to </w:t>
      </w:r>
      <w:proofErr w:type="gramStart"/>
      <w:r w:rsidR="00313231">
        <w:t>return</w:t>
      </w:r>
      <w:proofErr w:type="gramEnd"/>
    </w:p>
    <w:p w14:paraId="3D3F06F9" w14:textId="77777777" w:rsidR="00F3791A" w:rsidRDefault="00F3791A" w:rsidP="00BA47F4">
      <w:pPr>
        <w:rPr>
          <w:b/>
          <w:bCs/>
        </w:rPr>
      </w:pPr>
    </w:p>
    <w:p w14:paraId="6E1C97F4" w14:textId="46FB9990" w:rsidR="00707894" w:rsidRPr="006C10CA" w:rsidRDefault="000154EB" w:rsidP="00BA47F4">
      <w:pPr>
        <w:rPr>
          <w:b/>
          <w:bCs/>
        </w:rPr>
      </w:pPr>
      <w:r w:rsidRPr="006C10CA">
        <w:rPr>
          <w:b/>
          <w:bCs/>
        </w:rPr>
        <w:lastRenderedPageBreak/>
        <w:t>After an emergency:</w:t>
      </w:r>
    </w:p>
    <w:p w14:paraId="14398E92" w14:textId="66E10D41" w:rsidR="00BF654F" w:rsidRDefault="00BF654F" w:rsidP="00BA47F4">
      <w:r>
        <w:t xml:space="preserve">The manager </w:t>
      </w:r>
      <w:r w:rsidR="004452A0">
        <w:t xml:space="preserve">and Chair of the Committee </w:t>
      </w:r>
      <w:r>
        <w:t>should be notified</w:t>
      </w:r>
      <w:r w:rsidR="009D7EAD">
        <w:t xml:space="preserve"> at the earliest opportunity</w:t>
      </w:r>
      <w:r w:rsidR="004452A0">
        <w:t>.</w:t>
      </w:r>
    </w:p>
    <w:p w14:paraId="7B6585C6" w14:textId="43C5A904" w:rsidR="004452A0" w:rsidRDefault="004452A0" w:rsidP="00BA47F4">
      <w:r>
        <w:t>The following also need to be notified:</w:t>
      </w:r>
    </w:p>
    <w:p w14:paraId="2B39CD71" w14:textId="22F1D8B6" w:rsidR="004452A0" w:rsidRDefault="000A7319" w:rsidP="000A7319">
      <w:pPr>
        <w:pStyle w:val="ListParagraph"/>
        <w:numPr>
          <w:ilvl w:val="0"/>
          <w:numId w:val="3"/>
        </w:numPr>
      </w:pPr>
      <w:r>
        <w:t>WorkSafe</w:t>
      </w:r>
    </w:p>
    <w:p w14:paraId="0FD39989" w14:textId="333E4172" w:rsidR="000A7319" w:rsidRDefault="00103B98" w:rsidP="000A7319">
      <w:pPr>
        <w:pStyle w:val="ListParagraph"/>
        <w:numPr>
          <w:ilvl w:val="0"/>
          <w:numId w:val="3"/>
        </w:numPr>
      </w:pPr>
      <w:r>
        <w:t xml:space="preserve">Department of </w:t>
      </w:r>
      <w:r w:rsidR="00636431">
        <w:t xml:space="preserve">Fairness, Families </w:t>
      </w:r>
      <w:r w:rsidR="002408C6">
        <w:t>and Housing (DFFH)</w:t>
      </w:r>
    </w:p>
    <w:p w14:paraId="1526841E" w14:textId="10EE65DD" w:rsidR="002408C6" w:rsidRDefault="0000733C" w:rsidP="000A7319">
      <w:pPr>
        <w:pStyle w:val="ListParagraph"/>
        <w:numPr>
          <w:ilvl w:val="0"/>
          <w:numId w:val="3"/>
        </w:numPr>
      </w:pPr>
      <w:r>
        <w:t>Department of Education</w:t>
      </w:r>
    </w:p>
    <w:p w14:paraId="6EE980A1" w14:textId="3EE9C1BC" w:rsidR="0000733C" w:rsidRDefault="0000733C" w:rsidP="000A7319">
      <w:pPr>
        <w:pStyle w:val="ListParagraph"/>
        <w:numPr>
          <w:ilvl w:val="0"/>
          <w:numId w:val="3"/>
        </w:numPr>
      </w:pPr>
      <w:r>
        <w:t>Mornington Peninsula Shire Council (MPSC)</w:t>
      </w:r>
    </w:p>
    <w:p w14:paraId="4CCF5FA5" w14:textId="1B2C6BE3" w:rsidR="004507EB" w:rsidRDefault="009A12FC" w:rsidP="00BA47F4">
      <w:r>
        <w:t xml:space="preserve">Use template </w:t>
      </w:r>
      <w:r w:rsidR="00B37BDE">
        <w:t xml:space="preserve">to fill out incident report and file along with any Emergency services report of the </w:t>
      </w:r>
      <w:proofErr w:type="gramStart"/>
      <w:r w:rsidR="00B37BDE">
        <w:t>incident</w:t>
      </w:r>
      <w:proofErr w:type="gramEnd"/>
    </w:p>
    <w:p w14:paraId="5B762587" w14:textId="77777777" w:rsidR="00BF0AB2" w:rsidRDefault="00BF0AB2" w:rsidP="00BA47F4">
      <w:pPr>
        <w:rPr>
          <w:b/>
          <w:bCs/>
        </w:rPr>
      </w:pPr>
    </w:p>
    <w:p w14:paraId="5979DA92" w14:textId="3834C4FE" w:rsidR="000154EB" w:rsidRDefault="000154EB" w:rsidP="00BA47F4">
      <w:pPr>
        <w:rPr>
          <w:b/>
          <w:bCs/>
        </w:rPr>
      </w:pPr>
      <w:r w:rsidRPr="00EB74F3">
        <w:rPr>
          <w:b/>
          <w:bCs/>
        </w:rPr>
        <w:t>Testing the emergency plan:</w:t>
      </w:r>
    </w:p>
    <w:p w14:paraId="50680A4E" w14:textId="0947894C" w:rsidR="0010767A" w:rsidRPr="0010767A" w:rsidRDefault="004A1D3C" w:rsidP="00BA47F4">
      <w:r>
        <w:t>Quarterly evacuation drills</w:t>
      </w:r>
    </w:p>
    <w:p w14:paraId="07AB8DD3" w14:textId="77777777" w:rsidR="00BF0AB2" w:rsidRDefault="00BF0AB2" w:rsidP="00BA47F4">
      <w:pPr>
        <w:rPr>
          <w:b/>
          <w:bCs/>
        </w:rPr>
      </w:pPr>
    </w:p>
    <w:p w14:paraId="4C83FA28" w14:textId="5E8AA367" w:rsidR="000154EB" w:rsidRDefault="000154EB" w:rsidP="00BA47F4">
      <w:pPr>
        <w:rPr>
          <w:b/>
          <w:bCs/>
        </w:rPr>
      </w:pPr>
      <w:r w:rsidRPr="00EB74F3">
        <w:rPr>
          <w:b/>
          <w:bCs/>
        </w:rPr>
        <w:t>Training:</w:t>
      </w:r>
    </w:p>
    <w:p w14:paraId="77C03C10" w14:textId="321B1DA1" w:rsidR="004A1D3C" w:rsidRDefault="00BF0AB2" w:rsidP="00BF0AB2">
      <w:pPr>
        <w:pStyle w:val="ListParagraph"/>
        <w:numPr>
          <w:ilvl w:val="0"/>
          <w:numId w:val="1"/>
        </w:numPr>
      </w:pPr>
      <w:r>
        <w:t>Induction training</w:t>
      </w:r>
    </w:p>
    <w:p w14:paraId="7EAA3074" w14:textId="418F797F" w:rsidR="00930D4E" w:rsidRDefault="00BF0AB2" w:rsidP="00BA47F4">
      <w:pPr>
        <w:pStyle w:val="ListParagraph"/>
        <w:numPr>
          <w:ilvl w:val="0"/>
          <w:numId w:val="1"/>
        </w:numPr>
      </w:pPr>
      <w:r>
        <w:t>Quarterly training</w:t>
      </w:r>
    </w:p>
    <w:p w14:paraId="6C33D8E7" w14:textId="77777777" w:rsidR="00BF0AB2" w:rsidRDefault="00BF0AB2" w:rsidP="00BA47F4">
      <w:pPr>
        <w:rPr>
          <w:b/>
          <w:bCs/>
        </w:rPr>
      </w:pPr>
    </w:p>
    <w:p w14:paraId="3233AF7D" w14:textId="5B6C7E3D" w:rsidR="000154EB" w:rsidRPr="00EB74F3" w:rsidRDefault="000154EB" w:rsidP="00BA47F4">
      <w:pPr>
        <w:rPr>
          <w:b/>
          <w:bCs/>
        </w:rPr>
      </w:pPr>
      <w:r w:rsidRPr="00EB74F3">
        <w:rPr>
          <w:b/>
          <w:bCs/>
        </w:rPr>
        <w:t>Review, report &amp; record-keeping:</w:t>
      </w:r>
    </w:p>
    <w:p w14:paraId="425F79AB" w14:textId="3FB9AB2A" w:rsidR="00DB359F" w:rsidRDefault="00D442B6" w:rsidP="00D442B6">
      <w:r>
        <w:t>It is important to review this plan when:</w:t>
      </w:r>
    </w:p>
    <w:p w14:paraId="63CB7673" w14:textId="57AE5156" w:rsidR="00DB359F" w:rsidRDefault="009C2207" w:rsidP="009C2207">
      <w:pPr>
        <w:pStyle w:val="ListParagraph"/>
        <w:numPr>
          <w:ilvl w:val="0"/>
          <w:numId w:val="4"/>
        </w:numPr>
      </w:pPr>
      <w:r>
        <w:t xml:space="preserve">There are changes to the workplace such as relocation or </w:t>
      </w:r>
      <w:proofErr w:type="gramStart"/>
      <w:r>
        <w:t>refurbishments</w:t>
      </w:r>
      <w:proofErr w:type="gramEnd"/>
    </w:p>
    <w:p w14:paraId="0F8C181C" w14:textId="1486F467" w:rsidR="00DB359F" w:rsidRDefault="00502D96" w:rsidP="00502D96">
      <w:pPr>
        <w:pStyle w:val="ListParagraph"/>
        <w:numPr>
          <w:ilvl w:val="0"/>
          <w:numId w:val="4"/>
        </w:numPr>
      </w:pPr>
      <w:r>
        <w:t>The arrangement or numbers of the workforce changes</w:t>
      </w:r>
    </w:p>
    <w:p w14:paraId="6C95DBFC" w14:textId="386C9050" w:rsidR="00502D96" w:rsidRDefault="00502D96" w:rsidP="00502D96">
      <w:pPr>
        <w:pStyle w:val="ListParagraph"/>
        <w:numPr>
          <w:ilvl w:val="0"/>
          <w:numId w:val="4"/>
        </w:numPr>
      </w:pPr>
      <w:r>
        <w:t xml:space="preserve">Work activities increase or </w:t>
      </w:r>
      <w:proofErr w:type="gramStart"/>
      <w:r>
        <w:t>change</w:t>
      </w:r>
      <w:proofErr w:type="gramEnd"/>
    </w:p>
    <w:p w14:paraId="7E67EAAE" w14:textId="5DDF94FC" w:rsidR="00DB359F" w:rsidRDefault="00502D96" w:rsidP="00502D96">
      <w:pPr>
        <w:pStyle w:val="ListParagraph"/>
        <w:numPr>
          <w:ilvl w:val="0"/>
          <w:numId w:val="4"/>
        </w:numPr>
      </w:pPr>
      <w:r>
        <w:t xml:space="preserve">After testing the plan, to improve and implement </w:t>
      </w:r>
      <w:proofErr w:type="gramStart"/>
      <w:r>
        <w:t>changes</w:t>
      </w:r>
      <w:proofErr w:type="gramEnd"/>
    </w:p>
    <w:p w14:paraId="6CEAD871" w14:textId="48A19A95" w:rsidR="00BF0AB2" w:rsidRDefault="001356C9" w:rsidP="00BF0AB2">
      <w:r>
        <w:t xml:space="preserve">Records will be kept in the appropriate folder in the Manager’s Office and online as </w:t>
      </w:r>
      <w:proofErr w:type="gramStart"/>
      <w:r>
        <w:t>appropriate</w:t>
      </w:r>
      <w:proofErr w:type="gramEnd"/>
    </w:p>
    <w:p w14:paraId="4FF8CE81" w14:textId="0A32A33F" w:rsidR="008F2734" w:rsidRPr="00502D96" w:rsidRDefault="008F2734" w:rsidP="00BF0AB2">
      <w:r>
        <w:t xml:space="preserve">Reviews will be </w:t>
      </w:r>
      <w:proofErr w:type="gramStart"/>
      <w:r>
        <w:t>continuous</w:t>
      </w:r>
      <w:proofErr w:type="gramEnd"/>
      <w:r>
        <w:t xml:space="preserve"> and all Emergency plans will be developed and reviewed in consultation with the Manager and staff members</w:t>
      </w:r>
      <w:r w:rsidR="00A2606B">
        <w:t xml:space="preserve"> of the Dromana Community House and Little Gum Early Learning Centre.</w:t>
      </w:r>
    </w:p>
    <w:p w14:paraId="2BB35899" w14:textId="77777777" w:rsidR="00DB359F" w:rsidRDefault="00DB359F" w:rsidP="00BA47F4"/>
    <w:p w14:paraId="7283DEAF" w14:textId="7F5AC737" w:rsidR="000154EB" w:rsidRDefault="000154EB" w:rsidP="00BA47F4"/>
    <w:sectPr w:rsidR="000154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0840EE"/>
    <w:multiLevelType w:val="hybridMultilevel"/>
    <w:tmpl w:val="FF5E53B8"/>
    <w:lvl w:ilvl="0" w:tplc="3B5233FE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AB6171A"/>
    <w:multiLevelType w:val="multilevel"/>
    <w:tmpl w:val="C8528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A37132"/>
    <w:multiLevelType w:val="hybridMultilevel"/>
    <w:tmpl w:val="8E9425D2"/>
    <w:lvl w:ilvl="0" w:tplc="1F5447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116EC8"/>
    <w:multiLevelType w:val="hybridMultilevel"/>
    <w:tmpl w:val="14D0BAD8"/>
    <w:lvl w:ilvl="0" w:tplc="AC20E1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159343">
    <w:abstractNumId w:val="3"/>
  </w:num>
  <w:num w:numId="2" w16cid:durableId="1499729974">
    <w:abstractNumId w:val="2"/>
  </w:num>
  <w:num w:numId="3" w16cid:durableId="1485315571">
    <w:abstractNumId w:val="0"/>
  </w:num>
  <w:num w:numId="4" w16cid:durableId="1915822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7F4"/>
    <w:rsid w:val="0000733C"/>
    <w:rsid w:val="000154EB"/>
    <w:rsid w:val="000A7319"/>
    <w:rsid w:val="00103B98"/>
    <w:rsid w:val="0010767A"/>
    <w:rsid w:val="001356C9"/>
    <w:rsid w:val="0015787E"/>
    <w:rsid w:val="001E00FF"/>
    <w:rsid w:val="001F5BAF"/>
    <w:rsid w:val="0020414D"/>
    <w:rsid w:val="002045AA"/>
    <w:rsid w:val="002408C6"/>
    <w:rsid w:val="00293EC2"/>
    <w:rsid w:val="002F2D0C"/>
    <w:rsid w:val="00313231"/>
    <w:rsid w:val="00335029"/>
    <w:rsid w:val="004452A0"/>
    <w:rsid w:val="004507EB"/>
    <w:rsid w:val="004A1D3C"/>
    <w:rsid w:val="004C5B6E"/>
    <w:rsid w:val="00502D96"/>
    <w:rsid w:val="00530B0B"/>
    <w:rsid w:val="005D0A8A"/>
    <w:rsid w:val="00634D8E"/>
    <w:rsid w:val="00636431"/>
    <w:rsid w:val="006C10CA"/>
    <w:rsid w:val="00707894"/>
    <w:rsid w:val="00726236"/>
    <w:rsid w:val="00731A47"/>
    <w:rsid w:val="007D78E0"/>
    <w:rsid w:val="008105CB"/>
    <w:rsid w:val="008F2734"/>
    <w:rsid w:val="00927CAC"/>
    <w:rsid w:val="00930D4E"/>
    <w:rsid w:val="009841C6"/>
    <w:rsid w:val="009A12FC"/>
    <w:rsid w:val="009A769C"/>
    <w:rsid w:val="009C2207"/>
    <w:rsid w:val="009D7EAD"/>
    <w:rsid w:val="009F0A75"/>
    <w:rsid w:val="00A063CD"/>
    <w:rsid w:val="00A2606B"/>
    <w:rsid w:val="00A65430"/>
    <w:rsid w:val="00B32D29"/>
    <w:rsid w:val="00B37BDE"/>
    <w:rsid w:val="00B96756"/>
    <w:rsid w:val="00BA47F4"/>
    <w:rsid w:val="00BF0AB2"/>
    <w:rsid w:val="00BF654F"/>
    <w:rsid w:val="00C25CAD"/>
    <w:rsid w:val="00CE08FF"/>
    <w:rsid w:val="00D442B6"/>
    <w:rsid w:val="00DB359F"/>
    <w:rsid w:val="00E1573A"/>
    <w:rsid w:val="00EB74F3"/>
    <w:rsid w:val="00ED311D"/>
    <w:rsid w:val="00EF1C49"/>
    <w:rsid w:val="00F3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5475E"/>
  <w15:chartTrackingRefBased/>
  <w15:docId w15:val="{12D2A3F7-FEC9-44CC-8C7A-677FCF451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47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47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47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47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47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47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47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47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47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47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47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47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47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47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47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47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47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47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47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47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47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47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47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47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47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47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47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47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47F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34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8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21E47-EC3D-46C6-AEC4-C01009B18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Trueman</dc:creator>
  <cp:keywords/>
  <dc:description/>
  <cp:lastModifiedBy>Tracey Trueman</cp:lastModifiedBy>
  <cp:revision>49</cp:revision>
  <cp:lastPrinted>2024-06-03T03:44:00Z</cp:lastPrinted>
  <dcterms:created xsi:type="dcterms:W3CDTF">2024-06-03T00:03:00Z</dcterms:created>
  <dcterms:modified xsi:type="dcterms:W3CDTF">2024-06-03T04:30:00Z</dcterms:modified>
</cp:coreProperties>
</file>